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9A51" w14:textId="47F217A4" w:rsidR="002F3A30" w:rsidRDefault="003A0A7C">
      <w:pPr>
        <w:jc w:val="center"/>
        <w:rPr>
          <w:sz w:val="28"/>
        </w:rPr>
      </w:pPr>
      <w:r>
        <w:rPr>
          <w:rFonts w:eastAsia="ＭＳ ゴシック" w:hint="eastAsia"/>
          <w:sz w:val="28"/>
        </w:rPr>
        <w:t>超音波による人体の大腿骨断面形状の簡易測定</w:t>
      </w:r>
    </w:p>
    <w:p w14:paraId="6354C873" w14:textId="77777777" w:rsidR="002F3A30" w:rsidRDefault="003A0A7C">
      <w:pPr>
        <w:pStyle w:val="1"/>
        <w:spacing w:line="0" w:lineRule="atLeast"/>
      </w:pPr>
      <w:r>
        <w:t>Simple Measurement on Sectional Form of Human Femur</w:t>
      </w:r>
    </w:p>
    <w:p w14:paraId="469AD85E" w14:textId="77777777" w:rsidR="002F3A30" w:rsidRDefault="003A0A7C">
      <w:pPr>
        <w:spacing w:line="0" w:lineRule="atLeast"/>
        <w:jc w:val="center"/>
      </w:pPr>
      <w:r>
        <w:rPr>
          <w:sz w:val="24"/>
        </w:rPr>
        <w:t>Using Ultrasonic Technique</w:t>
      </w:r>
    </w:p>
    <w:p w14:paraId="3D6B59E7" w14:textId="70C0B67C" w:rsidR="002F3A30" w:rsidRDefault="002F3A30"/>
    <w:p w14:paraId="5A64BEE5" w14:textId="17BE902B" w:rsidR="002F3A30" w:rsidRDefault="003A0A7C">
      <w:pPr>
        <w:spacing w:line="400" w:lineRule="exact"/>
        <w:ind w:right="1525"/>
        <w:rPr>
          <w:rFonts w:ascii="ＭＳ 明朝"/>
          <w:spacing w:val="20"/>
          <w:sz w:val="24"/>
        </w:rPr>
      </w:pPr>
      <w:r>
        <w:rPr>
          <w:rFonts w:ascii="ＭＳ 明朝" w:hint="eastAsia"/>
          <w:spacing w:val="20"/>
          <w:sz w:val="24"/>
        </w:rPr>
        <w:t xml:space="preserve">　　　　　　　福祉一郎（福祉大），</w:t>
      </w:r>
      <w:r>
        <w:rPr>
          <w:rFonts w:ascii="ＭＳ 明朝"/>
          <w:spacing w:val="20"/>
          <w:sz w:val="24"/>
        </w:rPr>
        <w:t xml:space="preserve"> </w:t>
      </w:r>
      <w:r>
        <w:rPr>
          <w:rFonts w:ascii="ＭＳ 明朝" w:hint="eastAsia"/>
          <w:spacing w:val="20"/>
          <w:sz w:val="24"/>
        </w:rPr>
        <w:t>○福祉二郎（福祉大院）</w:t>
      </w:r>
    </w:p>
    <w:p w14:paraId="65FC3812" w14:textId="04AD9279" w:rsidR="002F3A30" w:rsidRDefault="003A0A7C">
      <w:pPr>
        <w:spacing w:line="400" w:lineRule="atLeast"/>
        <w:ind w:right="1524"/>
        <w:rPr>
          <w:spacing w:val="20"/>
          <w:sz w:val="28"/>
        </w:rPr>
      </w:pPr>
      <w:r>
        <w:rPr>
          <w:rFonts w:ascii="ＭＳ 明朝" w:hint="eastAsia"/>
          <w:spacing w:val="20"/>
          <w:sz w:val="24"/>
        </w:rPr>
        <w:t xml:space="preserve">　　　　　　　福祉三郎（福祉機器㈱）</w:t>
      </w:r>
    </w:p>
    <w:p w14:paraId="1800056D" w14:textId="31CB2148" w:rsidR="002F3A30" w:rsidRDefault="003A0A7C">
      <w:pPr>
        <w:spacing w:line="280" w:lineRule="exact"/>
        <w:ind w:right="-40" w:firstLineChars="300" w:firstLine="699"/>
        <w:rPr>
          <w:sz w:val="24"/>
        </w:rPr>
      </w:pPr>
      <w:r>
        <w:rPr>
          <w:sz w:val="24"/>
        </w:rPr>
        <w:t xml:space="preserve">Ichiro FUKUSHI, </w:t>
      </w:r>
      <w:r>
        <w:rPr>
          <w:rFonts w:hint="eastAsia"/>
          <w:sz w:val="24"/>
        </w:rPr>
        <w:t>Fukushi</w:t>
      </w:r>
      <w:r>
        <w:rPr>
          <w:sz w:val="24"/>
        </w:rPr>
        <w:t xml:space="preserve"> University, 4-3-11 Takeda, Kofu-shi, Yamanashi</w:t>
      </w:r>
    </w:p>
    <w:p w14:paraId="53DCD5E0" w14:textId="77777777" w:rsidR="002F3A30" w:rsidRDefault="003A0A7C">
      <w:pPr>
        <w:pStyle w:val="2"/>
        <w:ind w:firstLineChars="300" w:firstLine="699"/>
      </w:pPr>
      <w:r>
        <w:t>Jiro FUKUSHI ,</w:t>
      </w:r>
      <w:r>
        <w:rPr>
          <w:rFonts w:hint="eastAsia"/>
        </w:rPr>
        <w:t xml:space="preserve"> Fukushi </w:t>
      </w:r>
      <w:r>
        <w:t>University, 4-3-11 Takeda, Kofu-shi, Yamanashi</w:t>
      </w:r>
    </w:p>
    <w:p w14:paraId="5A05E3D1" w14:textId="77777777" w:rsidR="002F3A30" w:rsidRDefault="003A0A7C">
      <w:pPr>
        <w:spacing w:line="280" w:lineRule="exact"/>
        <w:ind w:right="-40" w:firstLineChars="300" w:firstLine="699"/>
        <w:rPr>
          <w:sz w:val="28"/>
        </w:rPr>
      </w:pPr>
      <w:r>
        <w:rPr>
          <w:sz w:val="24"/>
        </w:rPr>
        <w:t>Saburo FUKUSHI, Fukushi Apparatus. Co. Ltd., 4-3-37 Takeda, Kofu-shi, Yamanashi</w:t>
      </w:r>
    </w:p>
    <w:p w14:paraId="2F01A2EB" w14:textId="77777777" w:rsidR="002F3A30" w:rsidRDefault="002F3A30">
      <w:pPr>
        <w:spacing w:line="160" w:lineRule="exact"/>
      </w:pPr>
    </w:p>
    <w:p w14:paraId="1B60CF15" w14:textId="6A92944C" w:rsidR="00230019" w:rsidRDefault="003A0A7C" w:rsidP="00230019">
      <w:pPr>
        <w:spacing w:line="280" w:lineRule="exact"/>
        <w:ind w:firstLineChars="300" w:firstLine="701"/>
        <w:rPr>
          <w:sz w:val="24"/>
        </w:rPr>
      </w:pPr>
      <w:r>
        <w:rPr>
          <w:b/>
          <w:i/>
          <w:sz w:val="24"/>
        </w:rPr>
        <w:t xml:space="preserve">Key </w:t>
      </w:r>
      <w:r>
        <w:rPr>
          <w:rFonts w:hint="eastAsia"/>
          <w:b/>
          <w:i/>
          <w:sz w:val="24"/>
        </w:rPr>
        <w:t>Ｗ</w:t>
      </w:r>
      <w:r>
        <w:rPr>
          <w:b/>
          <w:i/>
          <w:sz w:val="24"/>
        </w:rPr>
        <w:t>ords</w:t>
      </w:r>
      <w:r>
        <w:rPr>
          <w:sz w:val="24"/>
        </w:rPr>
        <w:t xml:space="preserve"> : Biomechanics, Ultrasonic </w:t>
      </w:r>
      <w:r w:rsidR="004D46A5">
        <w:rPr>
          <w:rFonts w:hint="eastAsia"/>
          <w:sz w:val="24"/>
        </w:rPr>
        <w:t>w</w:t>
      </w:r>
      <w:r>
        <w:rPr>
          <w:sz w:val="24"/>
        </w:rPr>
        <w:t xml:space="preserve">ave, Femur </w:t>
      </w:r>
      <w:r w:rsidR="00845B33">
        <w:rPr>
          <w:rFonts w:hint="eastAsia"/>
          <w:sz w:val="24"/>
        </w:rPr>
        <w:t>t</w:t>
      </w:r>
      <w:r>
        <w:rPr>
          <w:sz w:val="24"/>
        </w:rPr>
        <w:t xml:space="preserve">hickness, Hip </w:t>
      </w:r>
      <w:r w:rsidR="004D46A5">
        <w:rPr>
          <w:rFonts w:hint="eastAsia"/>
          <w:sz w:val="24"/>
        </w:rPr>
        <w:t>p</w:t>
      </w:r>
      <w:r>
        <w:rPr>
          <w:sz w:val="24"/>
        </w:rPr>
        <w:t xml:space="preserve">rosthesis </w:t>
      </w:r>
      <w:r w:rsidR="004D46A5">
        <w:rPr>
          <w:rFonts w:hint="eastAsia"/>
          <w:sz w:val="24"/>
        </w:rPr>
        <w:t>s</w:t>
      </w:r>
      <w:r>
        <w:rPr>
          <w:sz w:val="24"/>
        </w:rPr>
        <w:t>tem</w:t>
      </w:r>
      <w:r w:rsidR="00845B33">
        <w:rPr>
          <w:rFonts w:hint="eastAsia"/>
          <w:sz w:val="24"/>
        </w:rPr>
        <w:t>，</w:t>
      </w:r>
    </w:p>
    <w:p w14:paraId="1410E08C" w14:textId="2330BECB" w:rsidR="002F3A30" w:rsidRDefault="003A0A7C" w:rsidP="004D46A5">
      <w:pPr>
        <w:tabs>
          <w:tab w:val="right" w:pos="9644"/>
        </w:tabs>
        <w:spacing w:line="280" w:lineRule="exact"/>
        <w:rPr>
          <w:sz w:val="24"/>
        </w:rPr>
      </w:pPr>
      <w:r>
        <w:rPr>
          <w:rFonts w:hint="eastAsia"/>
          <w:sz w:val="24"/>
        </w:rPr>
        <w:t xml:space="preserve">　　　　　　　</w:t>
      </w:r>
      <w:r w:rsidR="00845B33">
        <w:rPr>
          <w:rFonts w:hint="eastAsia"/>
          <w:sz w:val="24"/>
        </w:rPr>
        <w:t xml:space="preserve"> </w:t>
      </w:r>
      <w:r w:rsidR="00845B33">
        <w:rPr>
          <w:sz w:val="24"/>
        </w:rPr>
        <w:t xml:space="preserve"> </w:t>
      </w:r>
      <w:r w:rsidR="00B92234">
        <w:rPr>
          <w:sz w:val="24"/>
        </w:rPr>
        <w:t xml:space="preserve">  </w:t>
      </w:r>
      <w:r>
        <w:rPr>
          <w:sz w:val="24"/>
        </w:rPr>
        <w:t>Loosening</w:t>
      </w:r>
      <w:r w:rsidR="00230019">
        <w:rPr>
          <w:sz w:val="24"/>
        </w:rPr>
        <w:t xml:space="preserve"> </w:t>
      </w:r>
    </w:p>
    <w:p w14:paraId="668329E8" w14:textId="43B7D112" w:rsidR="002F3A30" w:rsidRDefault="00281A67">
      <w:r>
        <w:rPr>
          <w:rFonts w:ascii="ＭＳ ゴシック" w:eastAsia="ＭＳ ゴシック"/>
          <w:noProof/>
        </w:rPr>
        <mc:AlternateContent>
          <mc:Choice Requires="wps">
            <w:drawing>
              <wp:anchor distT="0" distB="0" distL="114300" distR="114300" simplePos="0" relativeHeight="251657728" behindDoc="0" locked="0" layoutInCell="1" allowOverlap="1" wp14:anchorId="4EA9FA7E" wp14:editId="5F2C5B4F">
                <wp:simplePos x="0" y="0"/>
                <wp:positionH relativeFrom="column">
                  <wp:posOffset>6954520</wp:posOffset>
                </wp:positionH>
                <wp:positionV relativeFrom="paragraph">
                  <wp:posOffset>132715</wp:posOffset>
                </wp:positionV>
                <wp:extent cx="90424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C64AF" id="Line 35"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6pt,10.45pt" to="618.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">
                <v:stroke endarrow="block"/>
              </v:line>
            </w:pict>
          </mc:Fallback>
        </mc:AlternateContent>
      </w:r>
    </w:p>
    <w:p w14:paraId="50EB9B52" w14:textId="77777777" w:rsidR="002F3A30" w:rsidRDefault="002F3A30">
      <w:pPr>
        <w:sectPr w:rsidR="002F3A30" w:rsidSect="00845B33">
          <w:type w:val="continuous"/>
          <w:pgSz w:w="11912" w:h="16834" w:code="9"/>
          <w:pgMar w:top="1418" w:right="1134" w:bottom="1418" w:left="1134" w:header="567" w:footer="567" w:gutter="0"/>
          <w:paperSrc w:first="7" w:other="7"/>
          <w:cols w:space="567"/>
          <w:docGrid w:type="linesAndChars" w:linePitch="291" w:charSpace="589"/>
        </w:sectPr>
      </w:pPr>
    </w:p>
    <w:p w14:paraId="79B28428" w14:textId="77777777" w:rsidR="002F3A30" w:rsidRDefault="003A0A7C">
      <w:pPr>
        <w:jc w:val="center"/>
      </w:pPr>
      <w:r>
        <w:rPr>
          <w:rFonts w:eastAsia="ＭＳ ゴシック" w:hint="eastAsia"/>
        </w:rPr>
        <w:t>１．緒　言</w:t>
      </w:r>
    </w:p>
    <w:p w14:paraId="5084FDE6" w14:textId="77777777" w:rsidR="002F3A30" w:rsidRDefault="003A0A7C">
      <w:r>
        <w:rPr>
          <w:rFonts w:hint="eastAsia"/>
        </w:rPr>
        <w:t xml:space="preserve">　人工股関節ステムと骨との間に生じるゆるみの早期診断は，単純Ｘ線像</w:t>
      </w:r>
      <w:r>
        <w:rPr>
          <w:rFonts w:hint="eastAsia"/>
          <w:vertAlign w:val="superscript"/>
        </w:rPr>
        <w:t>（１）（２）</w:t>
      </w:r>
      <w:r>
        <w:rPr>
          <w:rFonts w:hint="eastAsia"/>
        </w:rPr>
        <w:t>や核磁気共鳴画像</w:t>
      </w:r>
      <w:r>
        <w:rPr>
          <w:rFonts w:hint="eastAsia"/>
          <w:vertAlign w:val="superscript"/>
        </w:rPr>
        <w:t>（３）</w:t>
      </w:r>
      <w:r>
        <w:rPr>
          <w:rFonts w:hint="eastAsia"/>
        </w:rPr>
        <w:t>などでは難しいようである．この問題を解決する手段として，………．</w:t>
      </w:r>
    </w:p>
    <w:p w14:paraId="190D34B4" w14:textId="48BB743E" w:rsidR="002F3A30" w:rsidRDefault="003A0A7C">
      <w:pPr>
        <w:jc w:val="center"/>
        <w:rPr>
          <w:rFonts w:eastAsia="ＭＳ ゴシック"/>
        </w:rPr>
      </w:pPr>
      <w:r>
        <w:rPr>
          <w:rFonts w:eastAsia="ＭＳ ゴシック" w:hint="eastAsia"/>
        </w:rPr>
        <w:t>５．人工股関節ステム挿入患者の大腿骨と</w:t>
      </w:r>
    </w:p>
    <w:p w14:paraId="2AAB9032" w14:textId="77777777" w:rsidR="002F3A30" w:rsidRDefault="003A0A7C">
      <w:pPr>
        <w:jc w:val="center"/>
      </w:pPr>
      <w:r>
        <w:rPr>
          <w:rFonts w:eastAsia="ＭＳ ゴシック" w:hint="eastAsia"/>
        </w:rPr>
        <w:t>骨髄の厚さ測定</w:t>
      </w:r>
    </w:p>
    <w:p w14:paraId="12C7877D" w14:textId="5A67577F" w:rsidR="002F3A30" w:rsidRDefault="003A0A7C">
      <w:r>
        <w:rPr>
          <w:rFonts w:ascii="ＭＳ ゴシック" w:eastAsia="ＭＳ ゴシック" w:hint="eastAsia"/>
        </w:rPr>
        <w:t>５</w:t>
      </w:r>
      <w:r>
        <w:rPr>
          <w:rFonts w:ascii="ＭＳ ゴシック" w:eastAsia="ＭＳ ゴシック"/>
        </w:rPr>
        <w:t>.</w:t>
      </w:r>
      <w:r>
        <w:rPr>
          <w:rFonts w:ascii="ＭＳ ゴシック" w:eastAsia="ＭＳ ゴシック" w:hint="eastAsia"/>
        </w:rPr>
        <w:t>１</w:t>
      </w:r>
      <w:r>
        <w:rPr>
          <w:rFonts w:ascii="ＭＳ ゴシック" w:eastAsia="ＭＳ ゴシック"/>
        </w:rPr>
        <w:t xml:space="preserve"> </w:t>
      </w:r>
      <w:r>
        <w:rPr>
          <w:rFonts w:ascii="ＭＳ ゴシック" w:eastAsia="ＭＳ ゴシック" w:hint="eastAsia"/>
        </w:rPr>
        <w:t>実験方法</w:t>
      </w:r>
    </w:p>
    <w:p w14:paraId="0BA5782B" w14:textId="77777777" w:rsidR="002F3A30" w:rsidRDefault="003A0A7C">
      <w:r>
        <w:rPr>
          <w:rFonts w:hint="eastAsia"/>
        </w:rPr>
        <w:t xml:space="preserve">　仰臥位にある人工股関節ステム挿入患者の右大腿骨近位部に簡易測定装置を取り付け，筋肉の音速を</w:t>
      </w:r>
      <w:r w:rsidRPr="00845B33">
        <w:t>ｖ</w:t>
      </w:r>
      <w:r w:rsidRPr="00845B33">
        <w:rPr>
          <w:vertAlign w:val="subscript"/>
        </w:rPr>
        <w:t>m</w:t>
      </w:r>
      <w:r w:rsidRPr="00845B33">
        <w:t>＝</w:t>
      </w:r>
    </w:p>
    <w:p w14:paraId="65FFAE1C" w14:textId="3B2AE598" w:rsidR="002F3A30" w:rsidRDefault="00281A67">
      <w:r>
        <w:rPr>
          <w:noProof/>
        </w:rPr>
        <w:drawing>
          <wp:inline distT="0" distB="0" distL="0" distR="0" wp14:anchorId="015901E2" wp14:editId="44423653">
            <wp:extent cx="2867025" cy="2724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2724150"/>
                    </a:xfrm>
                    <a:prstGeom prst="rect">
                      <a:avLst/>
                    </a:prstGeom>
                    <a:noFill/>
                    <a:ln>
                      <a:noFill/>
                    </a:ln>
                  </pic:spPr>
                </pic:pic>
              </a:graphicData>
            </a:graphic>
          </wp:inline>
        </w:drawing>
      </w:r>
    </w:p>
    <w:p w14:paraId="1CC7539F" w14:textId="77777777" w:rsidR="002F3A30" w:rsidRDefault="003A0A7C" w:rsidP="00303170">
      <w:pPr>
        <w:ind w:firstLineChars="100" w:firstLine="188"/>
      </w:pPr>
      <w:r>
        <w:t xml:space="preserve">Fig.8  Echo waveform presenting outside of femur, </w:t>
      </w:r>
    </w:p>
    <w:p w14:paraId="25DFC05F" w14:textId="0200B1CC" w:rsidR="002F3A30" w:rsidRDefault="003A0A7C">
      <w:r>
        <w:t xml:space="preserve">    </w:t>
      </w:r>
      <w:r w:rsidR="00303170">
        <w:t xml:space="preserve">   </w:t>
      </w:r>
      <w:r>
        <w:t xml:space="preserve"> inside of femur and stem surface. </w:t>
      </w:r>
    </w:p>
    <w:p w14:paraId="13E3CC8A" w14:textId="2A2DF9E6" w:rsidR="002F3A30" w:rsidRPr="00303170" w:rsidRDefault="002F3A30"/>
    <w:p w14:paraId="252A7D50" w14:textId="3FE13526" w:rsidR="002F3A30" w:rsidRDefault="003A0A7C">
      <w:r>
        <w:t>1560m/s</w:t>
      </w:r>
      <w:r>
        <w:rPr>
          <w:rFonts w:hint="eastAsia"/>
          <w:vertAlign w:val="superscript"/>
        </w:rPr>
        <w:t>（５）</w:t>
      </w:r>
      <w:r>
        <w:rPr>
          <w:rFonts w:hint="eastAsia"/>
        </w:rPr>
        <w:t>，大腿骨の音速を</w:t>
      </w:r>
      <w:r>
        <w:t>3300m/s</w:t>
      </w:r>
      <w:r>
        <w:rPr>
          <w:rFonts w:hint="eastAsia"/>
          <w:vertAlign w:val="superscript"/>
        </w:rPr>
        <w:t>（５）</w:t>
      </w:r>
      <w:r>
        <w:rPr>
          <w:rFonts w:hint="eastAsia"/>
        </w:rPr>
        <w:t>とみなし，健常者と同様な超音波測定法により大腿骨と骨髄の厚さを………．</w:t>
      </w:r>
    </w:p>
    <w:p w14:paraId="6A161BDC" w14:textId="77777777" w:rsidR="002F3A30" w:rsidRDefault="003A0A7C">
      <w:pPr>
        <w:jc w:val="center"/>
      </w:pPr>
      <w:r>
        <w:rPr>
          <w:rFonts w:ascii="ＭＳ ゴシック" w:eastAsia="ＭＳ ゴシック" w:hint="eastAsia"/>
        </w:rPr>
        <w:t>６．結</w:t>
      </w:r>
      <w:r>
        <w:rPr>
          <w:rFonts w:ascii="ＭＳ ゴシック" w:eastAsia="ＭＳ ゴシック"/>
        </w:rPr>
        <w:t xml:space="preserve">  </w:t>
      </w:r>
      <w:r>
        <w:rPr>
          <w:rFonts w:ascii="ＭＳ ゴシック" w:eastAsia="ＭＳ ゴシック" w:hint="eastAsia"/>
        </w:rPr>
        <w:t>言</w:t>
      </w:r>
    </w:p>
    <w:p w14:paraId="6D37B0CB" w14:textId="476F51AE" w:rsidR="002F3A30" w:rsidRDefault="003A0A7C">
      <w:r>
        <w:rPr>
          <w:rFonts w:hint="eastAsia"/>
        </w:rPr>
        <w:t>（１）健常者の大腿骨前面の断面形状は，超音波法による簡易測定装置を用いれば，大腿骨の内腔面の一部を除いてほぼ正確に測定できた．</w:t>
      </w:r>
    </w:p>
    <w:p w14:paraId="0C864ED7" w14:textId="3D654887" w:rsidR="002F3A30" w:rsidRDefault="003A0A7C">
      <w:r>
        <w:rPr>
          <w:rFonts w:hint="eastAsia"/>
        </w:rPr>
        <w:t>（２）超音波による大腿骨前面の断面形状は，</w:t>
      </w:r>
      <w:r w:rsidRPr="00845B33">
        <w:t>Ｘ</w:t>
      </w:r>
      <w:r>
        <w:rPr>
          <w:rFonts w:hint="eastAsia"/>
        </w:rPr>
        <w:t>線</w:t>
      </w:r>
      <w:r w:rsidRPr="00845B33">
        <w:t>ＣＴ</w:t>
      </w:r>
      <w:r>
        <w:rPr>
          <w:rFonts w:hint="eastAsia"/>
        </w:rPr>
        <w:t>像による測定結果とほぼ一致した．</w:t>
      </w:r>
    </w:p>
    <w:p w14:paraId="7B18F6D2" w14:textId="77777777" w:rsidR="00845B33" w:rsidRDefault="00845B33" w:rsidP="00845B33">
      <w:pPr>
        <w:jc w:val="center"/>
        <w:rPr>
          <w:rFonts w:ascii="ＭＳ ゴシック" w:eastAsia="ＭＳ ゴシック"/>
        </w:rPr>
      </w:pPr>
      <w:r>
        <w:rPr>
          <w:rFonts w:ascii="ＭＳ ゴシック" w:eastAsia="ＭＳ ゴシック" w:hint="eastAsia"/>
        </w:rPr>
        <w:t>参考文献</w:t>
      </w:r>
    </w:p>
    <w:tbl>
      <w:tblPr>
        <w:tblW w:w="4536" w:type="dxa"/>
        <w:tblInd w:w="99" w:type="dxa"/>
        <w:tblLayout w:type="fixed"/>
        <w:tblCellMar>
          <w:left w:w="99" w:type="dxa"/>
          <w:right w:w="99" w:type="dxa"/>
        </w:tblCellMar>
        <w:tblLook w:val="0000" w:firstRow="0" w:lastRow="0" w:firstColumn="0" w:lastColumn="0" w:noHBand="0" w:noVBand="0"/>
      </w:tblPr>
      <w:tblGrid>
        <w:gridCol w:w="426"/>
        <w:gridCol w:w="4110"/>
      </w:tblGrid>
      <w:tr w:rsidR="00845B33" w14:paraId="471B137E" w14:textId="77777777" w:rsidTr="00605778">
        <w:tc>
          <w:tcPr>
            <w:tcW w:w="426" w:type="dxa"/>
          </w:tcPr>
          <w:p w14:paraId="07C1E196" w14:textId="77777777" w:rsidR="00845B33" w:rsidRDefault="00845B33" w:rsidP="00605778">
            <w:pPr>
              <w:ind w:leftChars="-52" w:left="-97" w:rightChars="-52" w:right="-98" w:hanging="1"/>
            </w:pPr>
            <w:r>
              <w:rPr>
                <w:rFonts w:hint="eastAsia"/>
              </w:rPr>
              <w:t>(</w:t>
            </w:r>
            <w:r>
              <w:t>1)</w:t>
            </w:r>
          </w:p>
        </w:tc>
        <w:tc>
          <w:tcPr>
            <w:tcW w:w="4110" w:type="dxa"/>
          </w:tcPr>
          <w:p w14:paraId="33F7DE62" w14:textId="77777777" w:rsidR="00845B33" w:rsidRPr="00FF79A9" w:rsidRDefault="00845B33" w:rsidP="00605778">
            <w:pPr>
              <w:ind w:leftChars="-52" w:left="-98" w:firstLineChars="2" w:firstLine="4"/>
            </w:pPr>
            <w:r w:rsidRPr="00FF79A9">
              <w:t xml:space="preserve">Meema, H. E., Cortical Bone and Osteoporosis as a Manifestation of Aging, Am. J. Roentgenol., </w:t>
            </w:r>
            <w:r w:rsidRPr="00CC03DA">
              <w:rPr>
                <w:rFonts w:ascii="ＭＳ Ｐゴシック" w:eastAsia="ＭＳ Ｐゴシック" w:hAnsi="ＭＳ Ｐゴシック"/>
              </w:rPr>
              <w:t>89</w:t>
            </w:r>
            <w:r w:rsidRPr="00FF79A9">
              <w:t>-6 (1963), pp.1287-1295.</w:t>
            </w:r>
          </w:p>
        </w:tc>
      </w:tr>
      <w:tr w:rsidR="00845B33" w14:paraId="0EB7952E" w14:textId="77777777" w:rsidTr="00605778">
        <w:tc>
          <w:tcPr>
            <w:tcW w:w="426" w:type="dxa"/>
          </w:tcPr>
          <w:p w14:paraId="74C7A3F5" w14:textId="77777777" w:rsidR="00845B33" w:rsidRDefault="00845B33" w:rsidP="00605778">
            <w:pPr>
              <w:ind w:left="-99" w:rightChars="-52" w:right="-98"/>
            </w:pPr>
            <w:r>
              <w:t>(2</w:t>
            </w:r>
            <w:r>
              <w:rPr>
                <w:rFonts w:hint="eastAsia"/>
              </w:rPr>
              <w:t>)</w:t>
            </w:r>
          </w:p>
        </w:tc>
        <w:tc>
          <w:tcPr>
            <w:tcW w:w="4110" w:type="dxa"/>
          </w:tcPr>
          <w:p w14:paraId="29E9F061" w14:textId="77777777" w:rsidR="00845B33" w:rsidRDefault="00845B33" w:rsidP="00605778">
            <w:pPr>
              <w:ind w:left="-99"/>
            </w:pPr>
            <w:r>
              <w:rPr>
                <w:rFonts w:hint="eastAsia"/>
              </w:rPr>
              <w:t>島津晃・朝田莞爾，バイオメカニクスよりみた整形外科，</w:t>
            </w:r>
            <w:r w:rsidRPr="00C75F24">
              <w:t>(1990</w:t>
            </w:r>
            <w:r w:rsidRPr="00FF79A9">
              <w:t>), p</w:t>
            </w:r>
            <w:r w:rsidRPr="00C75F24">
              <w:t>.315,</w:t>
            </w:r>
            <w:r>
              <w:t xml:space="preserve"> </w:t>
            </w:r>
            <w:r>
              <w:rPr>
                <w:rFonts w:hint="eastAsia"/>
              </w:rPr>
              <w:t>金原出版．</w:t>
            </w:r>
          </w:p>
        </w:tc>
      </w:tr>
      <w:tr w:rsidR="00845B33" w14:paraId="107F80AC" w14:textId="77777777" w:rsidTr="00605778">
        <w:tc>
          <w:tcPr>
            <w:tcW w:w="426" w:type="dxa"/>
          </w:tcPr>
          <w:p w14:paraId="33E2B451" w14:textId="77777777" w:rsidR="00845B33" w:rsidRDefault="00845B33" w:rsidP="00605778">
            <w:pPr>
              <w:ind w:leftChars="-52" w:hangingChars="52" w:hanging="98"/>
            </w:pPr>
            <w:r>
              <w:t>(3)</w:t>
            </w:r>
          </w:p>
        </w:tc>
        <w:tc>
          <w:tcPr>
            <w:tcW w:w="4110" w:type="dxa"/>
          </w:tcPr>
          <w:p w14:paraId="1B2C6085" w14:textId="77777777" w:rsidR="00845B33" w:rsidRDefault="00845B33" w:rsidP="00605778">
            <w:pPr>
              <w:ind w:leftChars="-52" w:left="-97" w:hanging="1"/>
            </w:pPr>
            <w:r>
              <w:rPr>
                <w:rFonts w:hint="eastAsia"/>
              </w:rPr>
              <w:t>喜多寛・ほか４名，インプラント存在下でのＭＲＩ</w:t>
            </w:r>
            <w:r>
              <w:t xml:space="preserve">, </w:t>
            </w:r>
            <w:r>
              <w:rPr>
                <w:rFonts w:hint="eastAsia"/>
              </w:rPr>
              <w:t>関節外科</w:t>
            </w:r>
            <w:r>
              <w:t xml:space="preserve">, </w:t>
            </w:r>
            <w:r w:rsidRPr="00CC03DA">
              <w:rPr>
                <w:rFonts w:ascii="ＭＳ Ｐゴシック" w:eastAsia="ＭＳ Ｐゴシック" w:hAnsi="ＭＳ Ｐゴシック"/>
              </w:rPr>
              <w:t>10</w:t>
            </w:r>
            <w:r w:rsidRPr="00C75F24">
              <w:t>-5 (1991), pp.464-470.</w:t>
            </w:r>
          </w:p>
        </w:tc>
      </w:tr>
      <w:tr w:rsidR="00845B33" w14:paraId="12E9A987" w14:textId="77777777" w:rsidTr="00605778">
        <w:tc>
          <w:tcPr>
            <w:tcW w:w="426" w:type="dxa"/>
          </w:tcPr>
          <w:p w14:paraId="0677FC5D" w14:textId="77777777" w:rsidR="00845B33" w:rsidRDefault="00845B33" w:rsidP="00605778">
            <w:pPr>
              <w:ind w:leftChars="-52" w:left="-98"/>
            </w:pPr>
            <w:r>
              <w:t>(4)</w:t>
            </w:r>
          </w:p>
        </w:tc>
        <w:tc>
          <w:tcPr>
            <w:tcW w:w="4110" w:type="dxa"/>
          </w:tcPr>
          <w:p w14:paraId="44191FE7" w14:textId="77777777" w:rsidR="00845B33" w:rsidRDefault="00845B33" w:rsidP="00605778">
            <w:pPr>
              <w:ind w:leftChars="-53" w:left="-99" w:hanging="1"/>
            </w:pPr>
            <w:r>
              <w:rPr>
                <w:rFonts w:hint="eastAsia"/>
              </w:rPr>
              <w:t>水口義久・ほか２名，超音波による人工股関節ステムが挿入された肉付き大腿骨内部の厚さ測定，日本機械学会論文集</w:t>
            </w:r>
            <w:r>
              <w:rPr>
                <w:rFonts w:hint="eastAsia"/>
              </w:rPr>
              <w:t>(</w:t>
            </w:r>
            <w:r>
              <w:rPr>
                <w:rFonts w:hint="eastAsia"/>
              </w:rPr>
              <w:t>Ａ編</w:t>
            </w:r>
            <w:r>
              <w:rPr>
                <w:rFonts w:hint="eastAsia"/>
              </w:rPr>
              <w:t>),</w:t>
            </w:r>
            <w:r>
              <w:t xml:space="preserve"> </w:t>
            </w:r>
            <w:r w:rsidRPr="00761073">
              <w:rPr>
                <w:rFonts w:ascii="ＭＳ Ｐゴシック" w:eastAsia="ＭＳ Ｐゴシック" w:hAnsi="ＭＳ Ｐゴシック"/>
              </w:rPr>
              <w:t>59</w:t>
            </w:r>
            <w:r w:rsidRPr="00C75F24">
              <w:t>-561</w:t>
            </w:r>
            <w:r>
              <w:t xml:space="preserve"> </w:t>
            </w:r>
            <w:r w:rsidRPr="00C75F24">
              <w:t>(1993),</w:t>
            </w:r>
            <w:r>
              <w:t xml:space="preserve"> </w:t>
            </w:r>
            <w:r w:rsidRPr="00C75F24">
              <w:t xml:space="preserve"> pp.1408-1412.</w:t>
            </w:r>
          </w:p>
        </w:tc>
      </w:tr>
      <w:tr w:rsidR="00845B33" w14:paraId="5DFB62C0" w14:textId="77777777" w:rsidTr="00605778">
        <w:tc>
          <w:tcPr>
            <w:tcW w:w="426" w:type="dxa"/>
          </w:tcPr>
          <w:p w14:paraId="291953E5" w14:textId="5D42E133" w:rsidR="00845B33" w:rsidRDefault="00D200DC" w:rsidP="00605778">
            <w:pPr>
              <w:ind w:leftChars="-52" w:left="-98" w:rightChars="-52" w:right="-98"/>
            </w:pPr>
            <w:r>
              <w:t>(</w:t>
            </w:r>
            <w:r w:rsidR="00845B33">
              <w:t>5)</w:t>
            </w:r>
          </w:p>
        </w:tc>
        <w:tc>
          <w:tcPr>
            <w:tcW w:w="4110" w:type="dxa"/>
          </w:tcPr>
          <w:p w14:paraId="4BB44657" w14:textId="77777777" w:rsidR="00845B33" w:rsidRPr="00D611EF" w:rsidRDefault="00845B33" w:rsidP="00605778">
            <w:pPr>
              <w:ind w:leftChars="-52" w:left="-98" w:firstLine="1"/>
            </w:pPr>
            <w:r w:rsidRPr="00D611EF">
              <w:t>水口義久・ほか４名，超音波による人体の大腿骨断面形状の測定，日本機械学会論文集</w:t>
            </w:r>
            <w:r w:rsidRPr="00D611EF">
              <w:t>(</w:t>
            </w:r>
            <w:r w:rsidRPr="00D611EF">
              <w:t>Ａ編</w:t>
            </w:r>
            <w:r w:rsidRPr="00D611EF">
              <w:t>)</w:t>
            </w:r>
            <w:r w:rsidRPr="00D611EF">
              <w:t>，</w:t>
            </w:r>
            <w:r w:rsidRPr="002823C6">
              <w:rPr>
                <w:rFonts w:ascii="ＭＳ Ｐゴシック" w:eastAsia="ＭＳ Ｐゴシック" w:hAnsi="ＭＳ Ｐゴシック"/>
              </w:rPr>
              <w:t>61</w:t>
            </w:r>
            <w:r w:rsidRPr="00D611EF">
              <w:t>-532 (1995), pp.480-486</w:t>
            </w:r>
            <w:r w:rsidRPr="00D611EF">
              <w:t>．</w:t>
            </w:r>
          </w:p>
        </w:tc>
      </w:tr>
      <w:tr w:rsidR="00845B33" w14:paraId="768941AA" w14:textId="77777777" w:rsidTr="00605778">
        <w:tc>
          <w:tcPr>
            <w:tcW w:w="426" w:type="dxa"/>
          </w:tcPr>
          <w:p w14:paraId="10085637" w14:textId="77777777" w:rsidR="00845B33" w:rsidRDefault="00845B33" w:rsidP="00605778">
            <w:pPr>
              <w:ind w:leftChars="-52" w:left="-98"/>
            </w:pPr>
            <w:r>
              <w:t>(6)</w:t>
            </w:r>
          </w:p>
        </w:tc>
        <w:tc>
          <w:tcPr>
            <w:tcW w:w="4110" w:type="dxa"/>
          </w:tcPr>
          <w:p w14:paraId="2AE03620" w14:textId="07B23A33" w:rsidR="00845B33" w:rsidRPr="00FF79A9" w:rsidRDefault="00845B33" w:rsidP="00605778">
            <w:pPr>
              <w:ind w:leftChars="-52" w:left="-98"/>
            </w:pPr>
            <w:r w:rsidRPr="00FF79A9">
              <w:t xml:space="preserve">Minakuchi Y., et al., Ultrasonic Measurement for Detecting Loosening of a Hip Prosthesis Stem, Proc. 10th Int. Conf. on Exp. Mech., </w:t>
            </w:r>
            <w:r w:rsidRPr="00CC03DA">
              <w:rPr>
                <w:rFonts w:ascii="ＭＳ Ｐゴシック" w:eastAsia="ＭＳ Ｐゴシック" w:hAnsi="ＭＳ Ｐゴシック"/>
              </w:rPr>
              <w:t>2</w:t>
            </w:r>
            <w:r w:rsidRPr="00FF79A9">
              <w:t xml:space="preserve"> (1994),</w:t>
            </w:r>
            <w:r>
              <w:t xml:space="preserve"> </w:t>
            </w:r>
            <w:r w:rsidRPr="00FF79A9">
              <w:t>pp.1375-1380.</w:t>
            </w:r>
          </w:p>
        </w:tc>
      </w:tr>
    </w:tbl>
    <w:p w14:paraId="5B4C6BD1" w14:textId="719C4280" w:rsidR="002F3A30" w:rsidRDefault="002F3A30"/>
    <w:p w14:paraId="1DD1290A" w14:textId="77777777" w:rsidR="002F3A30" w:rsidRDefault="002F3A30">
      <w:pPr>
        <w:sectPr w:rsidR="002F3A30" w:rsidSect="008415DF">
          <w:type w:val="continuous"/>
          <w:pgSz w:w="11912" w:h="16834" w:code="9"/>
          <w:pgMar w:top="1418" w:right="1134" w:bottom="1418" w:left="1134" w:header="567" w:footer="567" w:gutter="0"/>
          <w:paperSrc w:first="7" w:other="7"/>
          <w:cols w:num="2" w:space="376"/>
          <w:docGrid w:type="linesAndChars" w:linePitch="288" w:charSpace="-376"/>
        </w:sectPr>
      </w:pPr>
    </w:p>
    <w:p w14:paraId="7C201EA0" w14:textId="4494346B" w:rsidR="003A0A7C" w:rsidRDefault="003A0A7C"/>
    <w:sectPr w:rsidR="003A0A7C">
      <w:type w:val="continuous"/>
      <w:pgSz w:w="11912" w:h="16834"/>
      <w:pgMar w:top="1417" w:right="1178" w:bottom="1417" w:left="1134" w:header="850" w:footer="720" w:gutter="0"/>
      <w:paperSrc w:first="7" w:other="7"/>
      <w:cols w:space="567"/>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044D4" w14:textId="77777777" w:rsidR="00AA7DAB" w:rsidRDefault="00AA7DAB">
      <w:r>
        <w:separator/>
      </w:r>
    </w:p>
  </w:endnote>
  <w:endnote w:type="continuationSeparator" w:id="0">
    <w:p w14:paraId="03B9D5D8" w14:textId="77777777" w:rsidR="00AA7DAB" w:rsidRDefault="00AA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C375B" w14:textId="77777777" w:rsidR="00AA7DAB" w:rsidRDefault="00AA7DAB">
      <w:r>
        <w:separator/>
      </w:r>
    </w:p>
  </w:footnote>
  <w:footnote w:type="continuationSeparator" w:id="0">
    <w:p w14:paraId="403205E4" w14:textId="77777777" w:rsidR="00AA7DAB" w:rsidRDefault="00AA7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65"/>
  <w:drawingGridHorizontalSpacing w:val="97"/>
  <w:drawingGridVerticalSpacing w:val="291"/>
  <w:displayHorizontalDrawingGridEvery w:val="0"/>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0MLEAQkNLS1MzMyUdpeDU4uLM/DyQAsNaAKSxnNYsAAAA"/>
    <w:docVar w:name="AutoMarginAdjustment2" w:val="58.9 pt,2.2 pt"/>
    <w:docVar w:name="Doclay" w:val="YES"/>
    <w:docVar w:name="ValidCPLLPP" w:val="1"/>
    <w:docVar w:name="ViewGrid" w:val="0"/>
  </w:docVars>
  <w:rsids>
    <w:rsidRoot w:val="00DC6FC5"/>
    <w:rsid w:val="00031A1D"/>
    <w:rsid w:val="00230019"/>
    <w:rsid w:val="00281A67"/>
    <w:rsid w:val="002F3A30"/>
    <w:rsid w:val="00303170"/>
    <w:rsid w:val="00366A58"/>
    <w:rsid w:val="003A0A7C"/>
    <w:rsid w:val="004D46A5"/>
    <w:rsid w:val="008415DF"/>
    <w:rsid w:val="00845B33"/>
    <w:rsid w:val="008E7A9D"/>
    <w:rsid w:val="009A620A"/>
    <w:rsid w:val="009B2EA2"/>
    <w:rsid w:val="00AA7DAB"/>
    <w:rsid w:val="00B92234"/>
    <w:rsid w:val="00CA536D"/>
    <w:rsid w:val="00D200DC"/>
    <w:rsid w:val="00D83511"/>
    <w:rsid w:val="00D96F83"/>
    <w:rsid w:val="00DC6FC5"/>
    <w:rsid w:val="00F619AB"/>
    <w:rsid w:val="00F63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DD0B7F7"/>
  <w15:chartTrackingRefBased/>
  <w15:docId w15:val="{17567118-4B47-46BB-8DBD-669DCD52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5DF"/>
    <w:pPr>
      <w:widowControl w:val="0"/>
      <w:adjustRightInd w:val="0"/>
      <w:jc w:val="both"/>
      <w:textAlignment w:val="baseline"/>
    </w:pPr>
    <w:rPr>
      <w:rFonts w:ascii="Times New Roman" w:eastAsia="ＭＳ 明朝" w:hAnsi="Times New Roman"/>
      <w:spacing w:val="-5"/>
    </w:rPr>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spacing w:line="280" w:lineRule="exact"/>
      <w:ind w:right="-40"/>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機論"/>
    <w:basedOn w:val="a"/>
    <w:pPr>
      <w:spacing w:line="400" w:lineRule="atLeast"/>
    </w:pPr>
    <w:rPr>
      <w:rFonts w:ascii="ＭＳ 明朝" w:eastAsia="Mincho"/>
      <w:spacing w:val="20"/>
      <w:sz w:val="22"/>
    </w:rPr>
  </w:style>
  <w:style w:type="paragraph" w:styleId="a4">
    <w:name w:val="header"/>
    <w:basedOn w:val="a"/>
    <w:link w:val="a5"/>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customStyle="1" w:styleId="a5">
    <w:name w:val="ヘッダー (文字)"/>
    <w:link w:val="a4"/>
    <w:semiHidden/>
    <w:rsid w:val="00845B33"/>
    <w:rPr>
      <w:rFonts w:ascii="Times New Roman" w:eastAsia="ＭＳ 明朝" w:hAnsi="Times New Roman"/>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27231;&#3554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機論</Template>
  <TotalTime>1</TotalTime>
  <Pages>1</Pages>
  <Words>668</Words>
  <Characters>839</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Company>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文字数と行数を指定テンプレート</dc:title>
  <dc:subject/>
  <dc:creator>水口義久</dc:creator>
  <cp:keywords/>
  <dc:description/>
  <cp:lastModifiedBy>渡辺 喜道</cp:lastModifiedBy>
  <cp:revision>3</cp:revision>
  <cp:lastPrinted>2021-09-20T06:36:00Z</cp:lastPrinted>
  <dcterms:created xsi:type="dcterms:W3CDTF">2021-12-02T07:47:00Z</dcterms:created>
  <dcterms:modified xsi:type="dcterms:W3CDTF">2021-12-02T07:48:00Z</dcterms:modified>
</cp:coreProperties>
</file>